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35" w:rsidRPr="009E7735" w:rsidRDefault="009E7735" w:rsidP="009E7735">
      <w:pPr>
        <w:pStyle w:val="ConsPlusTitle"/>
        <w:spacing w:line="240" w:lineRule="atLeast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E7735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9E7735" w:rsidRDefault="009E7735" w:rsidP="002B641D">
      <w:pPr>
        <w:pStyle w:val="ConsPlusTitle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E1770" w:rsidRPr="002B641D" w:rsidRDefault="00FE1770" w:rsidP="002B641D">
      <w:pPr>
        <w:pStyle w:val="ConsPlusTitle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641D">
        <w:rPr>
          <w:rFonts w:ascii="Times New Roman" w:hAnsi="Times New Roman" w:cs="Times New Roman"/>
          <w:sz w:val="28"/>
          <w:szCs w:val="28"/>
        </w:rPr>
        <w:t>ПАСПОРТ</w:t>
      </w:r>
    </w:p>
    <w:p w:rsidR="00FE1770" w:rsidRPr="002B641D" w:rsidRDefault="00E970C8" w:rsidP="002B641D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FE1770" w:rsidRPr="002B641D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gramStart"/>
      <w:r w:rsidR="00FE1770" w:rsidRPr="002B641D">
        <w:rPr>
          <w:rFonts w:ascii="Times New Roman" w:hAnsi="Times New Roman" w:cs="Times New Roman"/>
          <w:sz w:val="28"/>
          <w:szCs w:val="28"/>
        </w:rPr>
        <w:t>ЖИЛИЩНО-КОММУНАЛЬНОГО</w:t>
      </w:r>
      <w:proofErr w:type="gramEnd"/>
    </w:p>
    <w:p w:rsidR="00FE1770" w:rsidRPr="002B641D" w:rsidRDefault="00FE1770" w:rsidP="002B641D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B641D">
        <w:rPr>
          <w:rFonts w:ascii="Times New Roman" w:hAnsi="Times New Roman" w:cs="Times New Roman"/>
          <w:sz w:val="28"/>
          <w:szCs w:val="28"/>
        </w:rPr>
        <w:t xml:space="preserve">ХОЗЯЙСТВА, ЗАЩИТА НАСЕЛЕНИЯ И ТЕРРИТОРИИ ОТ </w:t>
      </w:r>
      <w:proofErr w:type="gramStart"/>
      <w:r w:rsidRPr="002B641D"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</w:p>
    <w:p w:rsidR="00FE1770" w:rsidRPr="002B641D" w:rsidRDefault="00FE1770" w:rsidP="002B641D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B641D">
        <w:rPr>
          <w:rFonts w:ascii="Times New Roman" w:hAnsi="Times New Roman" w:cs="Times New Roman"/>
          <w:sz w:val="28"/>
          <w:szCs w:val="28"/>
        </w:rPr>
        <w:t>СИТУАЦИЙ В ИПАТОВСКОМ МУНИЦИПАЛЬНОМ ОКРУГЕ</w:t>
      </w:r>
    </w:p>
    <w:p w:rsidR="00FE1770" w:rsidRPr="002B641D" w:rsidRDefault="00E970C8" w:rsidP="002B641D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КРАЯ»</w:t>
      </w:r>
    </w:p>
    <w:p w:rsidR="00FE1770" w:rsidRPr="002B641D" w:rsidRDefault="00FE1770" w:rsidP="002B641D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5669"/>
      </w:tblGrid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E970C8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жилищно-коммунального хозяйства, защита населения и территории от чрезвычайных ситуаций в </w:t>
            </w:r>
            <w:proofErr w:type="spellStart"/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округе Ставропольского края»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работе с территориями администрации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(далее - управление)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отдел сельского хозяйства, охраны окружающей среды, гражданской обороны, чрезвычайных ситуаций и антитеррора администрации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физической культуре и спорту администрации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организационным, общим вопросам, связям с общественностью, автоматизации и информационных технологий администрации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и молодежной политики администрации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экономического развития администрации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юридические и физические </w:t>
            </w:r>
            <w:proofErr w:type="gram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лица</w:t>
            </w:r>
            <w:proofErr w:type="gram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а также индивидуальные предприниматели, осуществляющие свою деятельность на территории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E970C8">
              <w:rPr>
                <w:rFonts w:ascii="Times New Roman" w:hAnsi="Times New Roman" w:cs="Times New Roman"/>
                <w:sz w:val="28"/>
                <w:szCs w:val="28"/>
              </w:rPr>
              <w:t>иципальное казенное учреждение «</w:t>
            </w: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Един</w:t>
            </w:r>
            <w:r w:rsidR="00E970C8">
              <w:rPr>
                <w:rFonts w:ascii="Times New Roman" w:hAnsi="Times New Roman" w:cs="Times New Roman"/>
                <w:sz w:val="28"/>
                <w:szCs w:val="28"/>
              </w:rPr>
              <w:t>ая дежурно-диспетчерская служба»</w:t>
            </w: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E970C8">
              <w:rPr>
                <w:rFonts w:ascii="Times New Roman" w:hAnsi="Times New Roman" w:cs="Times New Roman"/>
                <w:sz w:val="28"/>
                <w:szCs w:val="28"/>
              </w:rPr>
              <w:t>ипальное унитарное предприятие «Жилищно-коммунальное хозяйство»</w:t>
            </w: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</w:t>
            </w:r>
            <w:r w:rsidR="00E970C8">
              <w:rPr>
                <w:rFonts w:ascii="Times New Roman" w:hAnsi="Times New Roman" w:cs="Times New Roman"/>
                <w:sz w:val="28"/>
                <w:szCs w:val="28"/>
              </w:rPr>
              <w:t xml:space="preserve">вропольского края (далее - МУП «ЖКХ </w:t>
            </w:r>
            <w:proofErr w:type="spellStart"/>
            <w:r w:rsidR="00E970C8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E970C8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E970C8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Энергосбережение и повышение энергетической эффективности в </w:t>
            </w:r>
            <w:proofErr w:type="spellStart"/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округе Ставропольского края»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E970C8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</w:t>
            </w:r>
            <w:proofErr w:type="spellStart"/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края»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E970C8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 совершенствование гражданской обороны и защиты населения, территорий от чрезвычайных ситуаций в </w:t>
            </w:r>
            <w:proofErr w:type="spellStart"/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округе Ставропольского края»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E970C8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 Программы и иных мероприятий»</w:t>
            </w:r>
            <w:r w:rsidR="00FE1770" w:rsidRPr="002B64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безопасных и благоприятных условий для проживания на территории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по обеспечению защиты населения и территории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от чрезвычайных ситуаций, предупреждение и ликвидации последствий чрезвычайных ситуаций природного и техногенного характера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заключенных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энергосервисных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контрактов;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доля приведенных в качественное состояние </w:t>
            </w:r>
            <w:r w:rsidRPr="002B64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территорий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к общему количеству территорий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количество фактов реагирования на чрезвычайные ситуации.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2024 - 2029 годы</w:t>
            </w:r>
          </w:p>
        </w:tc>
      </w:tr>
      <w:tr w:rsidR="00FE1770" w:rsidRPr="002B641D" w:rsidTr="00396283"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FA7D3F" w:rsidRDefault="00FE1770" w:rsidP="00B205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 11</w:t>
            </w:r>
            <w:r w:rsidR="00B205D1">
              <w:rPr>
                <w:rFonts w:ascii="Times New Roman" w:hAnsi="Times New Roman" w:cs="Times New Roman"/>
                <w:sz w:val="28"/>
                <w:szCs w:val="28"/>
              </w:rPr>
              <w:t>9 945,44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</w:tc>
      </w:tr>
      <w:tr w:rsidR="00FE1770" w:rsidRPr="002B641D" w:rsidTr="00396283"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1764DF" w:rsidRDefault="00FE1770" w:rsidP="00B205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B205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05D1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05D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1764DF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1764DF" w:rsidRDefault="00FE1770" w:rsidP="002B64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129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398,27 тыс. рублей;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1764DF" w:rsidRDefault="00FE1770" w:rsidP="00B205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205D1">
              <w:rPr>
                <w:rFonts w:ascii="Times New Roman" w:hAnsi="Times New Roman" w:cs="Times New Roman"/>
                <w:sz w:val="28"/>
                <w:szCs w:val="28"/>
              </w:rPr>
              <w:t>9 132,54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1764DF" w:rsidRDefault="00FE1770" w:rsidP="002B64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858,35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1764DF" w:rsidRDefault="00FE1770" w:rsidP="002B64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930,25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E1770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2B641D" w:rsidRDefault="00FE1770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1770" w:rsidRPr="001764DF" w:rsidRDefault="00FE1770" w:rsidP="002B64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417"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930,25 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764DF" w:rsidRPr="001764DF" w:rsidRDefault="001764DF" w:rsidP="002B64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4DF" w:rsidRPr="001764DF" w:rsidRDefault="001764DF" w:rsidP="002B64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2029 году- 185 930,25 тыс</w:t>
            </w:r>
            <w:proofErr w:type="gramStart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федеральный бюджет- 297,72 тыс. рублей, в том числе по годам:</w:t>
            </w: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2024 году- 297,72 тыс</w:t>
            </w:r>
            <w:proofErr w:type="gramStart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2025 году- 0,00 тыс</w:t>
            </w:r>
            <w:proofErr w:type="gramStart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2026 году- 0,00 тыс</w:t>
            </w:r>
            <w:proofErr w:type="gramStart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2027 году- 0,00 тыс</w:t>
            </w:r>
            <w:proofErr w:type="gramStart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2028 году- 0,00 тыс</w:t>
            </w:r>
            <w:proofErr w:type="gramStart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в 2029 году- 0,00 тыс</w:t>
            </w:r>
            <w:proofErr w:type="gramStart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Pr="001764DF" w:rsidRDefault="00FA7D3F" w:rsidP="001764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бюджет Ставропольского края 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27 467,81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1764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885,4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1764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4DF" w:rsidRPr="001764DF">
              <w:rPr>
                <w:rFonts w:ascii="Times New Roman" w:hAnsi="Times New Roman" w:cs="Times New Roman"/>
                <w:sz w:val="28"/>
                <w:szCs w:val="28"/>
              </w:rPr>
              <w:t>9 582,40</w:t>
            </w: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2026 году - 0,00 тыс. рублей;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712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2027 году - 0,00 тыс. рублей;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712123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2028 году - 0,00 тыс. рублей;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712123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2029 году - 0,00 тыс. рублей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712123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2028 году - 0,00 тыс. рублей;</w:t>
            </w:r>
          </w:p>
        </w:tc>
      </w:tr>
      <w:tr w:rsidR="00FA7D3F" w:rsidRPr="002B641D" w:rsidTr="00396283"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A7D3F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712123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2029 году - 0,00 тыс. рублей.</w:t>
            </w:r>
          </w:p>
        </w:tc>
      </w:tr>
      <w:tr w:rsidR="00FA7D3F" w:rsidRPr="002B641D" w:rsidTr="00396283"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1764DF" w:rsidRDefault="00FA7D3F" w:rsidP="00712123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4DF">
              <w:rPr>
                <w:rFonts w:ascii="Times New Roman" w:hAnsi="Times New Roman" w:cs="Times New Roman"/>
                <w:sz w:val="28"/>
                <w:szCs w:val="28"/>
              </w:rPr>
              <w:t>в 2029 году - 0,00 тыс. рублей.</w:t>
            </w:r>
          </w:p>
        </w:tc>
      </w:tr>
      <w:tr w:rsidR="00FA7D3F" w:rsidRPr="002B641D" w:rsidTr="00FA7D3F">
        <w:trPr>
          <w:trHeight w:val="8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Default="00FA7D3F" w:rsidP="00FA7D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заключение до 2029 года одного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энергосервисного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</w:t>
            </w:r>
          </w:p>
          <w:p w:rsidR="00FA7D3F" w:rsidRDefault="00FA7D3F" w:rsidP="00FA7D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D3F" w:rsidRPr="002B641D" w:rsidRDefault="00FA7D3F" w:rsidP="00FA7D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сохранение доли </w:t>
            </w:r>
            <w:proofErr w:type="gram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приведенных</w:t>
            </w:r>
            <w:proofErr w:type="gram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качественное состояние территорий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к общему количеству территорий </w:t>
            </w:r>
            <w:proofErr w:type="spellStart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B64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с 2024 по 2029 год на уровне 100 процентов;</w:t>
            </w:r>
          </w:p>
        </w:tc>
      </w:tr>
      <w:tr w:rsidR="00FA7D3F" w:rsidRPr="002B641D" w:rsidTr="003962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A7D3F" w:rsidRPr="002B641D" w:rsidRDefault="00FA7D3F" w:rsidP="002B641D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41D">
              <w:rPr>
                <w:rFonts w:ascii="Times New Roman" w:hAnsi="Times New Roman" w:cs="Times New Roman"/>
                <w:sz w:val="28"/>
                <w:szCs w:val="28"/>
              </w:rPr>
              <w:t>ежегодное количество фактов реагирования на чрезвычайные ситуации не менее 29000 единиц.</w:t>
            </w:r>
          </w:p>
        </w:tc>
      </w:tr>
    </w:tbl>
    <w:p w:rsidR="00FE1770" w:rsidRPr="002B641D" w:rsidRDefault="00FE1770" w:rsidP="002B641D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1770" w:rsidRPr="002B641D" w:rsidRDefault="00FE1770" w:rsidP="002B641D">
      <w:pPr>
        <w:pStyle w:val="ConsPlusTitle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641D">
        <w:rPr>
          <w:rFonts w:ascii="Times New Roman" w:hAnsi="Times New Roman" w:cs="Times New Roman"/>
          <w:sz w:val="28"/>
          <w:szCs w:val="28"/>
        </w:rPr>
        <w:t xml:space="preserve">Приоритеты и цели реализуемой в </w:t>
      </w:r>
      <w:proofErr w:type="spellStart"/>
      <w:r w:rsidRPr="002B641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2B64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641D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</w:p>
    <w:p w:rsidR="00FE1770" w:rsidRPr="002B641D" w:rsidRDefault="00FE1770" w:rsidP="002B641D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B641D">
        <w:rPr>
          <w:rFonts w:ascii="Times New Roman" w:hAnsi="Times New Roman" w:cs="Times New Roman"/>
          <w:sz w:val="28"/>
          <w:szCs w:val="28"/>
        </w:rPr>
        <w:t>округе Ставропольского края муниципальной политики в сфере</w:t>
      </w:r>
    </w:p>
    <w:p w:rsidR="00FE1770" w:rsidRPr="002B641D" w:rsidRDefault="00FE1770" w:rsidP="002B641D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B641D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хозяйства, защита населения</w:t>
      </w:r>
    </w:p>
    <w:p w:rsidR="00FE1770" w:rsidRPr="002B641D" w:rsidRDefault="00FE1770" w:rsidP="002B641D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B641D">
        <w:rPr>
          <w:rFonts w:ascii="Times New Roman" w:hAnsi="Times New Roman" w:cs="Times New Roman"/>
          <w:sz w:val="28"/>
          <w:szCs w:val="28"/>
        </w:rPr>
        <w:t>и территории от чрезвычайных ситуаций</w:t>
      </w:r>
    </w:p>
    <w:p w:rsidR="00FE1770" w:rsidRPr="002B641D" w:rsidRDefault="00FE1770" w:rsidP="002B641D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641D" w:rsidRPr="002B641D" w:rsidRDefault="002B641D" w:rsidP="00FA7D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</w:rPr>
      </w:pPr>
      <w:proofErr w:type="gram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разработана в соответствии с </w:t>
      </w:r>
      <w:hyperlink r:id="rId4">
        <w:r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Порядком</w:t>
        </w:r>
      </w:hyperlink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разработки, реализации и оценки эффективности муниципальных программ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Ставропольского края, утвержденным постановлением администрации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844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 от</w:t>
      </w:r>
      <w:r w:rsidR="00E970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844E2">
        <w:rPr>
          <w:rFonts w:ascii="Times New Roman" w:hAnsi="Times New Roman" w:cs="Times New Roman"/>
          <w:sz w:val="28"/>
          <w:szCs w:val="28"/>
        </w:rPr>
        <w:t>27 мая 2024г. №</w:t>
      </w:r>
      <w:r w:rsidR="004844E2" w:rsidRPr="004844E2">
        <w:rPr>
          <w:rFonts w:ascii="Times New Roman" w:hAnsi="Times New Roman" w:cs="Times New Roman"/>
          <w:sz w:val="28"/>
          <w:szCs w:val="28"/>
        </w:rPr>
        <w:t xml:space="preserve"> 742</w:t>
      </w: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методическими </w:t>
      </w:r>
      <w:hyperlink r:id="rId5">
        <w:r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указаниями</w:t>
        </w:r>
      </w:hyperlink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разработке и реализации муниципальных программ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844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края, утвержденными постановлением администрации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2342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 от </w:t>
      </w:r>
      <w:r w:rsidR="0082342B">
        <w:rPr>
          <w:rFonts w:ascii="Times New Roman" w:eastAsiaTheme="minorEastAsia" w:hAnsi="Times New Roman" w:cs="Times New Roman"/>
          <w:sz w:val="28"/>
          <w:szCs w:val="28"/>
          <w:lang w:eastAsia="ru-RU"/>
        </w:rPr>
        <w:t>26</w:t>
      </w: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2342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82342B">
        <w:rPr>
          <w:rFonts w:ascii="Times New Roman" w:eastAsiaTheme="minorEastAsia" w:hAnsi="Times New Roman" w:cs="Times New Roman"/>
          <w:sz w:val="28"/>
          <w:szCs w:val="28"/>
          <w:lang w:eastAsia="ru-RU"/>
        </w:rPr>
        <w:t>24</w:t>
      </w: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</w:t>
      </w:r>
      <w:r w:rsidR="0082342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1337</w:t>
      </w:r>
      <w:r w:rsidR="004844E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Приоритетами социально-экономической политики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Ставропольского края (далее -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Ипатовский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округ) в жилищно-коммунальной сфере, в сфере защиты населения и территории от чрезвычайных ситуаций являются: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благоприятных условий проживания, массового отдыха и досуга граждан;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обеспечение надежности работы жилищно-коммунальной инфраструктуры;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повышение качества среды проживания населения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округа;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обеспечение экологической безопасности населения и снижение уровня загрязнения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округа;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модернизация и применение инновационных энергосберегающих технологий в процессе эксплуатации объектов жилищно-коммунального хозяйства;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приборов;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создание условий по обеспечению защиты населения и территории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от чрезвычайных ситуаций, предупреждения и ликвидации последствий чрезвычайных ситуаций природного и техногенного характера.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Достижение целей осуществляется путем решения задач и выполнения основных </w:t>
      </w:r>
      <w:proofErr w:type="gram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мероприятий</w:t>
      </w:r>
      <w:proofErr w:type="gram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следующих подпрограмм Программы взаимосвязанных по срокам, ресурсам и исполнителями: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«Энергосбережение и повышение энергетической эффективности в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городском округе Ставропольского края» (</w:t>
      </w:r>
      <w:proofErr w:type="gram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приведена</w:t>
      </w:r>
      <w:proofErr w:type="gram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hyperlink w:anchor="P178">
        <w:r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приложении 1</w:t>
        </w:r>
      </w:hyperlink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Программе);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«Благоустройство территории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Ставропольского края» (приведена в </w:t>
      </w:r>
      <w:hyperlink w:anchor="P286">
        <w:r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приложении 2</w:t>
        </w:r>
      </w:hyperlink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Программе);</w:t>
      </w:r>
      <w:proofErr w:type="gramEnd"/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«Развитие и совершенствование гражданской обороны и защиты населения, территорий от чрезвычайных ситуаций в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городском округе Ставропольского края» (</w:t>
      </w:r>
      <w:proofErr w:type="gram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приведена</w:t>
      </w:r>
      <w:proofErr w:type="gram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hyperlink w:anchor="P423">
        <w:r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приложении 3</w:t>
        </w:r>
      </w:hyperlink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Программе);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«Обеспечение реализации Программы и иных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мероприятий№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приведена</w:t>
      </w:r>
      <w:proofErr w:type="gram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hyperlink w:anchor="P511">
        <w:r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приложении 4</w:t>
        </w:r>
      </w:hyperlink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Программе).</w:t>
      </w:r>
    </w:p>
    <w:p w:rsidR="002B641D" w:rsidRPr="002B641D" w:rsidRDefault="00B374C3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537">
        <w:r w:rsidR="002B641D"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Сведения</w:t>
        </w:r>
      </w:hyperlink>
      <w:r w:rsidR="002B641D"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индикаторах достижения целей Программы и показателях решения задач подпрограмм Программы, и их значениях приведены в приложении 5 к Программе.</w:t>
      </w:r>
    </w:p>
    <w:p w:rsidR="002B641D" w:rsidRPr="002B641D" w:rsidRDefault="00B374C3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902">
        <w:r w:rsidR="002B641D"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Перечень</w:t>
        </w:r>
      </w:hyperlink>
      <w:r w:rsidR="002B641D"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основных мероприятий Программы приведен в приложении 6 к Программе.</w:t>
      </w:r>
    </w:p>
    <w:p w:rsidR="002B641D" w:rsidRPr="002B641D" w:rsidRDefault="00B374C3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1100">
        <w:r w:rsidR="002B641D"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Объемы</w:t>
        </w:r>
      </w:hyperlink>
      <w:r w:rsidR="002B641D"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источники финансового обеспечения Программы приведены в приложении 7 к Программе.</w:t>
      </w:r>
    </w:p>
    <w:p w:rsidR="002B641D" w:rsidRPr="002B641D" w:rsidRDefault="00B374C3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2533">
        <w:r w:rsidR="002B641D" w:rsidRPr="002B64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Сведения</w:t>
        </w:r>
      </w:hyperlink>
      <w:r w:rsidR="002B641D"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весовых коэффициентах, присвоенных целям программы, задачам подпрограмм программы приведены в приложении 8 к Программе.</w:t>
      </w:r>
    </w:p>
    <w:p w:rsidR="002B641D" w:rsidRPr="002B641D" w:rsidRDefault="002B641D" w:rsidP="002B641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Предельные объемы средств бюджета </w:t>
      </w:r>
      <w:proofErr w:type="spellStart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2B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Ставропольского края на исполнение долгосрочных муниципальных контрактов в целях реализации основных мероприятий Программы не приводятся в связи с их отсутствием.</w:t>
      </w:r>
    </w:p>
    <w:p w:rsidR="00FE1770" w:rsidRDefault="002B641D" w:rsidP="002B641D">
      <w:pPr>
        <w:pStyle w:val="ConsPlusNormal"/>
        <w:jc w:val="both"/>
      </w:pPr>
      <w:r w:rsidRPr="002B641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Прогноз сводных показателей муниципальных заданий по этапам реализации отсутствует, в связи с отсутствием подведомственных учреждени</w:t>
      </w:r>
      <w:r w:rsidR="00DA1C42">
        <w:rPr>
          <w:rFonts w:ascii="Times New Roman" w:eastAsiaTheme="minorHAnsi" w:hAnsi="Times New Roman" w:cs="Times New Roman"/>
          <w:sz w:val="28"/>
          <w:szCs w:val="28"/>
          <w:lang w:eastAsia="en-US"/>
        </w:rPr>
        <w:t>й.</w:t>
      </w:r>
      <w:bookmarkStart w:id="0" w:name="_GoBack"/>
      <w:bookmarkEnd w:id="0"/>
    </w:p>
    <w:p w:rsidR="003D28E6" w:rsidRPr="00FE1770" w:rsidRDefault="009E7735" w:rsidP="00FE1770"/>
    <w:sectPr w:rsidR="003D28E6" w:rsidRPr="00FE1770" w:rsidSect="00FA7D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9B5"/>
    <w:rsid w:val="000A685A"/>
    <w:rsid w:val="001764DF"/>
    <w:rsid w:val="00286979"/>
    <w:rsid w:val="002B641D"/>
    <w:rsid w:val="004844E2"/>
    <w:rsid w:val="0082342B"/>
    <w:rsid w:val="009A1CA6"/>
    <w:rsid w:val="009E7735"/>
    <w:rsid w:val="00B205D1"/>
    <w:rsid w:val="00B31EFD"/>
    <w:rsid w:val="00B374C3"/>
    <w:rsid w:val="00DA1C42"/>
    <w:rsid w:val="00DF6417"/>
    <w:rsid w:val="00E970C8"/>
    <w:rsid w:val="00F639B5"/>
    <w:rsid w:val="00FA7D3F"/>
    <w:rsid w:val="00FE1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17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E17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6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1B276407D9DFAA99347C8B70783F8906893E2EAD131150BF67A5E91AC1EF02BB4DCC9AE5D70A0C015622CF77980FDDE7339BC9D0340CAC7BB66481BVCd8K" TargetMode="External"/><Relationship Id="rId4" Type="http://schemas.openxmlformats.org/officeDocument/2006/relationships/hyperlink" Target="consultantplus://offline/ref=71B276407D9DFAA99347C8B70783F8906893E2EAD131140EF77C5E91AC1EF02BB4DCC9AE5D70A0C015622CF77C80FDDE7339BC9D0340CAC7BB66481BVCd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Леонидовна</dc:creator>
  <cp:keywords/>
  <dc:description/>
  <cp:lastModifiedBy>Валентина</cp:lastModifiedBy>
  <cp:revision>8</cp:revision>
  <dcterms:created xsi:type="dcterms:W3CDTF">2024-10-10T08:51:00Z</dcterms:created>
  <dcterms:modified xsi:type="dcterms:W3CDTF">2024-10-31T08:44:00Z</dcterms:modified>
</cp:coreProperties>
</file>